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2C2C7" w14:textId="1A91BAA4" w:rsidR="00FD2F15" w:rsidRDefault="00FD2F15">
      <w:pPr>
        <w:rPr>
          <w:rFonts w:cs="Myriad Pro"/>
          <w:b/>
          <w:bCs/>
          <w:sz w:val="40"/>
          <w:szCs w:val="40"/>
        </w:rPr>
      </w:pPr>
      <w:bookmarkStart w:id="0" w:name="_Hlk64907225"/>
      <w:r>
        <w:rPr>
          <w:rFonts w:cs="Myriad Pro"/>
          <w:b/>
          <w:bCs/>
          <w:sz w:val="40"/>
          <w:szCs w:val="40"/>
        </w:rPr>
        <w:t>ČESKÝ SMLUVNÍ STANDARD</w:t>
      </w:r>
    </w:p>
    <w:p w14:paraId="36097079" w14:textId="28224BB6" w:rsidR="00FD2F15" w:rsidRDefault="00FD2F15">
      <w:pPr>
        <w:rPr>
          <w:rFonts w:cs="Myriad Pro"/>
          <w:b/>
          <w:bCs/>
          <w:sz w:val="40"/>
          <w:szCs w:val="40"/>
        </w:rPr>
      </w:pPr>
      <w:r>
        <w:rPr>
          <w:rFonts w:cs="Myriad Pro"/>
          <w:b/>
          <w:bCs/>
          <w:sz w:val="40"/>
          <w:szCs w:val="40"/>
        </w:rPr>
        <w:t>(DESIGN-B</w:t>
      </w:r>
      <w:r w:rsidR="00F4086A">
        <w:rPr>
          <w:rFonts w:cs="Myriad Pro"/>
          <w:b/>
          <w:bCs/>
          <w:sz w:val="40"/>
          <w:szCs w:val="40"/>
        </w:rPr>
        <w:t>UILD</w:t>
      </w:r>
      <w:r>
        <w:rPr>
          <w:rFonts w:cs="Myriad Pro"/>
          <w:b/>
          <w:bCs/>
          <w:sz w:val="40"/>
          <w:szCs w:val="40"/>
        </w:rPr>
        <w:t>)</w:t>
      </w:r>
    </w:p>
    <w:p w14:paraId="0C420EB2" w14:textId="5D3A6B80" w:rsidR="00FD2F15" w:rsidRDefault="00FD2F15">
      <w:pPr>
        <w:rPr>
          <w:rFonts w:cs="Myriad Pro"/>
          <w:b/>
          <w:bCs/>
          <w:sz w:val="40"/>
          <w:szCs w:val="40"/>
        </w:rPr>
      </w:pPr>
    </w:p>
    <w:p w14:paraId="253AE71E" w14:textId="6BD72675" w:rsidR="00FD2F15" w:rsidRPr="00FD2F15" w:rsidRDefault="00FD2F15">
      <w:pPr>
        <w:rPr>
          <w:rFonts w:cs="Myriad Pro"/>
          <w:b/>
          <w:bCs/>
          <w:sz w:val="36"/>
          <w:szCs w:val="36"/>
        </w:rPr>
      </w:pPr>
      <w:r>
        <w:rPr>
          <w:rFonts w:cs="Myriad Pro"/>
          <w:b/>
          <w:bCs/>
          <w:sz w:val="36"/>
          <w:szCs w:val="36"/>
        </w:rPr>
        <w:t>ZVLÁŠTNÍ SMLUVNÍ PODMÍNKY</w:t>
      </w:r>
    </w:p>
    <w:p w14:paraId="35516822" w14:textId="77777777" w:rsidR="00FD2F15" w:rsidRDefault="00FD2F15">
      <w:pPr>
        <w:rPr>
          <w:rFonts w:cs="Myriad Pro"/>
          <w:b/>
          <w:bCs/>
          <w:sz w:val="40"/>
          <w:szCs w:val="40"/>
        </w:rPr>
      </w:pPr>
    </w:p>
    <w:p w14:paraId="28ECFED6" w14:textId="77777777" w:rsidR="00FD2F15" w:rsidRDefault="00FD2F15">
      <w:pPr>
        <w:rPr>
          <w:rFonts w:cs="Myriad Pro"/>
          <w:b/>
          <w:bCs/>
          <w:sz w:val="40"/>
          <w:szCs w:val="40"/>
        </w:rPr>
      </w:pPr>
    </w:p>
    <w:p w14:paraId="3FAE0149" w14:textId="77777777" w:rsidR="00FD2F15" w:rsidRDefault="00FD2F15">
      <w:pPr>
        <w:rPr>
          <w:rFonts w:cs="Myriad Pro"/>
          <w:b/>
          <w:bCs/>
          <w:sz w:val="40"/>
          <w:szCs w:val="40"/>
        </w:rPr>
      </w:pPr>
    </w:p>
    <w:p w14:paraId="303384CD" w14:textId="77777777" w:rsidR="00FD2F15" w:rsidRDefault="00FD2F15">
      <w:pPr>
        <w:rPr>
          <w:rFonts w:cs="Myriad Pro"/>
          <w:b/>
          <w:bCs/>
          <w:sz w:val="40"/>
          <w:szCs w:val="40"/>
        </w:rPr>
      </w:pPr>
    </w:p>
    <w:p w14:paraId="4E01026D" w14:textId="77777777" w:rsidR="00FD2F15" w:rsidRDefault="00FD2F15">
      <w:pPr>
        <w:rPr>
          <w:rFonts w:cs="Myriad Pro"/>
          <w:b/>
          <w:bCs/>
          <w:sz w:val="40"/>
          <w:szCs w:val="40"/>
        </w:rPr>
      </w:pPr>
    </w:p>
    <w:p w14:paraId="4352923E" w14:textId="77777777" w:rsidR="00FD2F15" w:rsidRDefault="00FD2F15">
      <w:pPr>
        <w:rPr>
          <w:rFonts w:cs="Myriad Pro"/>
          <w:b/>
          <w:bCs/>
          <w:sz w:val="40"/>
          <w:szCs w:val="40"/>
        </w:rPr>
      </w:pPr>
    </w:p>
    <w:p w14:paraId="79398D2E" w14:textId="77777777" w:rsidR="00FD2F15" w:rsidRDefault="00FD2F15">
      <w:pPr>
        <w:rPr>
          <w:rFonts w:cs="Myriad Pro"/>
          <w:b/>
          <w:bCs/>
          <w:sz w:val="40"/>
          <w:szCs w:val="40"/>
        </w:rPr>
      </w:pPr>
    </w:p>
    <w:p w14:paraId="43BE296D" w14:textId="77777777" w:rsidR="00FD2F15" w:rsidRDefault="00FD2F15">
      <w:pPr>
        <w:rPr>
          <w:rFonts w:cs="Myriad Pro"/>
          <w:b/>
          <w:bCs/>
          <w:sz w:val="40"/>
          <w:szCs w:val="40"/>
        </w:rPr>
      </w:pPr>
    </w:p>
    <w:p w14:paraId="76A0AEB5" w14:textId="77777777" w:rsidR="00FD2F15" w:rsidRDefault="00FD2F15">
      <w:pPr>
        <w:rPr>
          <w:rFonts w:cs="Myriad Pro"/>
          <w:b/>
          <w:bCs/>
          <w:sz w:val="40"/>
          <w:szCs w:val="40"/>
        </w:rPr>
      </w:pPr>
    </w:p>
    <w:p w14:paraId="03F1EA46" w14:textId="77777777" w:rsidR="00FD2F15" w:rsidRDefault="00FD2F15">
      <w:pPr>
        <w:rPr>
          <w:rFonts w:cs="Myriad Pro"/>
          <w:b/>
          <w:bCs/>
          <w:sz w:val="40"/>
          <w:szCs w:val="40"/>
        </w:rPr>
      </w:pPr>
    </w:p>
    <w:p w14:paraId="2A217A77" w14:textId="77777777" w:rsidR="00FD2F15" w:rsidRDefault="00FD2F15">
      <w:pPr>
        <w:rPr>
          <w:rFonts w:cs="Myriad Pro"/>
          <w:b/>
          <w:bCs/>
          <w:sz w:val="40"/>
          <w:szCs w:val="40"/>
        </w:rPr>
      </w:pPr>
    </w:p>
    <w:p w14:paraId="549B206F" w14:textId="77777777" w:rsidR="00FD2F15" w:rsidRDefault="00FD2F15">
      <w:pPr>
        <w:rPr>
          <w:rFonts w:cs="Myriad Pro"/>
          <w:b/>
          <w:bCs/>
          <w:sz w:val="40"/>
          <w:szCs w:val="40"/>
        </w:rPr>
      </w:pPr>
    </w:p>
    <w:p w14:paraId="2B97322B" w14:textId="77777777" w:rsidR="00FD2F15" w:rsidRDefault="00FD2F15">
      <w:pPr>
        <w:rPr>
          <w:rFonts w:cs="Myriad Pro"/>
          <w:b/>
          <w:bCs/>
          <w:sz w:val="40"/>
          <w:szCs w:val="40"/>
        </w:rPr>
      </w:pPr>
    </w:p>
    <w:p w14:paraId="765BBC1B" w14:textId="77777777" w:rsidR="00FD2F15" w:rsidRDefault="00FD2F15">
      <w:pPr>
        <w:rPr>
          <w:rFonts w:cs="Myriad Pro"/>
          <w:b/>
          <w:bCs/>
          <w:sz w:val="40"/>
          <w:szCs w:val="40"/>
        </w:rPr>
      </w:pPr>
    </w:p>
    <w:p w14:paraId="60D6DF7F" w14:textId="77777777" w:rsidR="00FD2F15" w:rsidRDefault="00FD2F15">
      <w:pPr>
        <w:rPr>
          <w:rFonts w:cs="Myriad Pro"/>
          <w:b/>
          <w:bCs/>
          <w:sz w:val="40"/>
          <w:szCs w:val="40"/>
        </w:rPr>
      </w:pPr>
    </w:p>
    <w:p w14:paraId="3D48BF35" w14:textId="77777777" w:rsidR="00FD2F15" w:rsidRDefault="00FD2F15">
      <w:pPr>
        <w:rPr>
          <w:rFonts w:cs="Myriad Pro"/>
          <w:b/>
          <w:bCs/>
          <w:sz w:val="40"/>
          <w:szCs w:val="40"/>
        </w:rPr>
      </w:pPr>
    </w:p>
    <w:p w14:paraId="5D487039" w14:textId="37EB4121" w:rsidR="00FD2F15" w:rsidRDefault="00FD2F15">
      <w:pPr>
        <w:rPr>
          <w:rFonts w:cs="Myriad Pro"/>
          <w:b/>
          <w:bCs/>
          <w:sz w:val="40"/>
          <w:szCs w:val="40"/>
        </w:rPr>
      </w:pPr>
    </w:p>
    <w:p w14:paraId="572E54BF" w14:textId="27760159" w:rsidR="00FD2F15" w:rsidRDefault="00FD2F15">
      <w:pPr>
        <w:rPr>
          <w:rFonts w:cs="Myriad Pro"/>
          <w:b/>
          <w:bCs/>
          <w:sz w:val="40"/>
          <w:szCs w:val="40"/>
        </w:rPr>
      </w:pPr>
    </w:p>
    <w:p w14:paraId="751E84A0" w14:textId="2ED2F167" w:rsidR="00FD2F15" w:rsidRDefault="00FD2F15">
      <w:pPr>
        <w:rPr>
          <w:rFonts w:cs="Myriad Pro"/>
          <w:b/>
          <w:bCs/>
          <w:sz w:val="40"/>
          <w:szCs w:val="40"/>
        </w:rPr>
      </w:pPr>
    </w:p>
    <w:p w14:paraId="6D83B8E2" w14:textId="7158A657" w:rsidR="00FD2F15" w:rsidRDefault="00FD2F15">
      <w:pPr>
        <w:rPr>
          <w:rFonts w:cs="Myriad Pro"/>
          <w:b/>
          <w:bCs/>
          <w:sz w:val="40"/>
          <w:szCs w:val="40"/>
        </w:rPr>
      </w:pPr>
    </w:p>
    <w:p w14:paraId="70F25BB4" w14:textId="1CB4EB39" w:rsidR="00FD2F15" w:rsidRDefault="00FD2F15">
      <w:pPr>
        <w:rPr>
          <w:rFonts w:cs="Myriad Pro"/>
          <w:b/>
          <w:bCs/>
          <w:sz w:val="40"/>
          <w:szCs w:val="40"/>
        </w:rPr>
      </w:pPr>
    </w:p>
    <w:p w14:paraId="63B0B3A9" w14:textId="0CE93EF4" w:rsidR="00FD2F15" w:rsidRDefault="00FD2F15">
      <w:pPr>
        <w:rPr>
          <w:rFonts w:cs="Myriad Pro"/>
          <w:b/>
          <w:bCs/>
          <w:sz w:val="40"/>
          <w:szCs w:val="40"/>
        </w:rPr>
      </w:pPr>
    </w:p>
    <w:p w14:paraId="6B20C0F9" w14:textId="62980259" w:rsidR="00FD2F15" w:rsidRDefault="00FD2F15">
      <w:pPr>
        <w:rPr>
          <w:rFonts w:cs="Myriad Pro"/>
          <w:b/>
          <w:bCs/>
          <w:sz w:val="40"/>
          <w:szCs w:val="40"/>
        </w:rPr>
      </w:pPr>
    </w:p>
    <w:p w14:paraId="7C9EEDC4" w14:textId="78146572" w:rsidR="00FD2F15" w:rsidRDefault="00FD2F15">
      <w:pPr>
        <w:rPr>
          <w:rFonts w:cs="Myriad Pro"/>
          <w:b/>
          <w:bCs/>
          <w:sz w:val="40"/>
          <w:szCs w:val="40"/>
        </w:rPr>
      </w:pPr>
    </w:p>
    <w:p w14:paraId="4184C053" w14:textId="1CD2F803" w:rsidR="00FD2F15" w:rsidRDefault="00FD2F15">
      <w:pPr>
        <w:rPr>
          <w:rFonts w:cs="Myriad Pro"/>
          <w:b/>
          <w:bCs/>
          <w:sz w:val="40"/>
          <w:szCs w:val="40"/>
        </w:rPr>
      </w:pPr>
    </w:p>
    <w:p w14:paraId="648145FB" w14:textId="4E66A58B" w:rsidR="00FD2F15" w:rsidRDefault="00FD2F15">
      <w:pPr>
        <w:rPr>
          <w:rFonts w:cs="Myriad Pro"/>
          <w:b/>
          <w:bCs/>
          <w:sz w:val="40"/>
          <w:szCs w:val="40"/>
        </w:rPr>
      </w:pPr>
    </w:p>
    <w:p w14:paraId="52E9ACE5" w14:textId="699AC081" w:rsidR="00FD2F15" w:rsidRDefault="00FD2F15">
      <w:pPr>
        <w:rPr>
          <w:rFonts w:cs="Myriad Pro"/>
          <w:b/>
          <w:bCs/>
          <w:sz w:val="40"/>
          <w:szCs w:val="40"/>
        </w:rPr>
      </w:pPr>
    </w:p>
    <w:p w14:paraId="70D8039B" w14:textId="2A0F3CFB" w:rsidR="00FD2F15" w:rsidRDefault="00FD2F15">
      <w:pPr>
        <w:rPr>
          <w:rFonts w:cs="Myriad Pro"/>
          <w:b/>
          <w:bCs/>
          <w:sz w:val="40"/>
          <w:szCs w:val="40"/>
        </w:rPr>
      </w:pPr>
    </w:p>
    <w:p w14:paraId="25A343C6" w14:textId="036BCD90" w:rsidR="00FD2F15" w:rsidRDefault="00FD2F15">
      <w:pPr>
        <w:rPr>
          <w:rFonts w:cs="Myriad Pro"/>
          <w:b/>
          <w:bCs/>
          <w:sz w:val="40"/>
          <w:szCs w:val="40"/>
        </w:rPr>
      </w:pPr>
    </w:p>
    <w:p w14:paraId="59B9BD7D" w14:textId="45A75CBF" w:rsidR="00FD2F15" w:rsidRDefault="00FD2F15">
      <w:pPr>
        <w:rPr>
          <w:rFonts w:cs="Myriad Pro"/>
          <w:b/>
          <w:bCs/>
          <w:sz w:val="40"/>
          <w:szCs w:val="40"/>
        </w:rPr>
      </w:pPr>
    </w:p>
    <w:p w14:paraId="409DDA49" w14:textId="02CC06A1" w:rsidR="00FD2F15" w:rsidRDefault="00FD2F15">
      <w:pPr>
        <w:rPr>
          <w:rFonts w:cs="Myriad Pro"/>
          <w:b/>
          <w:bCs/>
          <w:sz w:val="40"/>
          <w:szCs w:val="40"/>
        </w:rPr>
      </w:pPr>
    </w:p>
    <w:p w14:paraId="6826F560" w14:textId="39A04822" w:rsidR="00FD2F15" w:rsidRDefault="00FD2F15">
      <w:pPr>
        <w:rPr>
          <w:rFonts w:cs="Myriad Pro"/>
          <w:b/>
          <w:bCs/>
          <w:sz w:val="40"/>
          <w:szCs w:val="40"/>
        </w:rPr>
      </w:pPr>
    </w:p>
    <w:p w14:paraId="54FC0C2E" w14:textId="646C13A8" w:rsidR="00FD2F15" w:rsidRDefault="00FD2F15">
      <w:pPr>
        <w:rPr>
          <w:rFonts w:cs="Myriad Pro"/>
          <w:b/>
          <w:bCs/>
          <w:sz w:val="40"/>
          <w:szCs w:val="40"/>
        </w:rPr>
      </w:pPr>
    </w:p>
    <w:p w14:paraId="213AF0CB" w14:textId="6D3470A3" w:rsidR="00FD2F15" w:rsidRDefault="00FD2F15">
      <w:pPr>
        <w:rPr>
          <w:rFonts w:cs="Myriad Pro"/>
          <w:b/>
          <w:bCs/>
          <w:sz w:val="40"/>
          <w:szCs w:val="40"/>
        </w:rPr>
      </w:pPr>
    </w:p>
    <w:p w14:paraId="0FD215B4" w14:textId="4E368D2D" w:rsidR="00FD2F15" w:rsidRPr="00FD2F15" w:rsidRDefault="00FD2F15" w:rsidP="00FD2F15">
      <w:pPr>
        <w:jc w:val="both"/>
        <w:rPr>
          <w:rFonts w:cs="Myriad Pro"/>
          <w:sz w:val="24"/>
          <w:szCs w:val="24"/>
        </w:rPr>
      </w:pPr>
      <w:r w:rsidRPr="00FD2F15">
        <w:rPr>
          <w:rFonts w:cs="Myriad Pro"/>
          <w:sz w:val="24"/>
          <w:szCs w:val="24"/>
        </w:rPr>
        <w:t>Smluvní</w:t>
      </w:r>
      <w:r>
        <w:rPr>
          <w:rFonts w:cs="Myriad Pro"/>
          <w:sz w:val="24"/>
          <w:szCs w:val="24"/>
        </w:rPr>
        <w:t xml:space="preserve"> obchodní podmínky zahrnují Obecné smluvní podmínky, které tvoří součást Českého smluvního standardu (Design-Build), 1. vydání, 202</w:t>
      </w:r>
      <w:r w:rsidR="009E4329">
        <w:rPr>
          <w:rFonts w:cs="Myriad Pro"/>
          <w:sz w:val="24"/>
          <w:szCs w:val="24"/>
        </w:rPr>
        <w:t>1</w:t>
      </w:r>
      <w:r>
        <w:rPr>
          <w:rFonts w:cs="Myriad Pro"/>
          <w:sz w:val="24"/>
          <w:szCs w:val="24"/>
        </w:rPr>
        <w:t xml:space="preserve">, </w:t>
      </w:r>
      <w:r w:rsidR="007539F1">
        <w:rPr>
          <w:rFonts w:cs="Myriad Pro"/>
          <w:sz w:val="24"/>
          <w:szCs w:val="24"/>
        </w:rPr>
        <w:t>Česk</w:t>
      </w:r>
      <w:r w:rsidR="009E4329">
        <w:rPr>
          <w:rFonts w:cs="Myriad Pro"/>
          <w:sz w:val="24"/>
          <w:szCs w:val="24"/>
        </w:rPr>
        <w:t>é</w:t>
      </w:r>
      <w:r w:rsidR="007539F1">
        <w:rPr>
          <w:rFonts w:cs="Myriad Pro"/>
          <w:sz w:val="24"/>
          <w:szCs w:val="24"/>
        </w:rPr>
        <w:t xml:space="preserve"> agentur</w:t>
      </w:r>
      <w:r w:rsidR="009E4329">
        <w:rPr>
          <w:rFonts w:cs="Myriad Pro"/>
          <w:sz w:val="24"/>
          <w:szCs w:val="24"/>
        </w:rPr>
        <w:t>y</w:t>
      </w:r>
      <w:r w:rsidR="007539F1">
        <w:rPr>
          <w:rFonts w:cs="Myriad Pro"/>
          <w:sz w:val="24"/>
          <w:szCs w:val="24"/>
        </w:rPr>
        <w:t xml:space="preserve"> pro standardizaci (</w:t>
      </w:r>
      <w:r w:rsidR="00821DF5">
        <w:rPr>
          <w:rFonts w:cs="Myriad Pro"/>
          <w:sz w:val="24"/>
          <w:szCs w:val="24"/>
        </w:rPr>
        <w:t>www.koncepceBIM.cz)</w:t>
      </w:r>
      <w:r w:rsidR="007539F1">
        <w:rPr>
          <w:rFonts w:cs="Myriad Pro"/>
          <w:sz w:val="24"/>
          <w:szCs w:val="24"/>
        </w:rPr>
        <w:t>, a následující Zvláštní smluvní podmínky, které obsahují úpravy a doplnění těchto Obecných smluvních podmínek.</w:t>
      </w:r>
    </w:p>
    <w:p w14:paraId="6A880B6A" w14:textId="4D559DE8" w:rsidR="00FD2F15" w:rsidRDefault="007539F1">
      <w:pPr>
        <w:rPr>
          <w:rFonts w:cs="Myriad Pro"/>
          <w:b/>
          <w:bCs/>
          <w:sz w:val="40"/>
          <w:szCs w:val="40"/>
        </w:rPr>
      </w:pPr>
      <w:r>
        <w:rPr>
          <w:rFonts w:cs="Myriad Pro"/>
          <w:b/>
          <w:bCs/>
          <w:sz w:val="40"/>
          <w:szCs w:val="40"/>
        </w:rPr>
        <w:lastRenderedPageBreak/>
        <w:t>OBSAH</w:t>
      </w:r>
    </w:p>
    <w:p w14:paraId="6897A95E" w14:textId="1D495E0E" w:rsidR="00DA1B5C" w:rsidRDefault="00DA1B5C">
      <w:pPr>
        <w:rPr>
          <w:rFonts w:cs="Myriad Pro"/>
          <w:b/>
          <w:bCs/>
          <w:sz w:val="40"/>
          <w:szCs w:val="40"/>
        </w:rPr>
      </w:pPr>
    </w:p>
    <w:p w14:paraId="282295E1" w14:textId="77777777" w:rsidR="004B2AC2" w:rsidRDefault="004B2AC2">
      <w:pPr>
        <w:rPr>
          <w:rFonts w:cs="Myriad Pro"/>
          <w:sz w:val="24"/>
          <w:szCs w:val="24"/>
        </w:rPr>
      </w:pPr>
    </w:p>
    <w:p w14:paraId="170CD3DC" w14:textId="77777777" w:rsidR="004B2AC2" w:rsidRDefault="004B2AC2">
      <w:pPr>
        <w:rPr>
          <w:rFonts w:cs="Myriad Pro"/>
          <w:sz w:val="24"/>
          <w:szCs w:val="24"/>
        </w:rPr>
      </w:pPr>
    </w:p>
    <w:p w14:paraId="413595FC" w14:textId="77777777" w:rsidR="004B2AC2" w:rsidRDefault="004B2AC2">
      <w:pPr>
        <w:rPr>
          <w:rFonts w:cs="Myriad Pro"/>
          <w:sz w:val="24"/>
          <w:szCs w:val="24"/>
        </w:rPr>
      </w:pPr>
    </w:p>
    <w:p w14:paraId="6B643EB5" w14:textId="77777777" w:rsidR="004B2AC2" w:rsidRDefault="004B2AC2">
      <w:pPr>
        <w:rPr>
          <w:rFonts w:cs="Myriad Pro"/>
          <w:sz w:val="24"/>
          <w:szCs w:val="24"/>
        </w:rPr>
      </w:pPr>
    </w:p>
    <w:p w14:paraId="7E10F0D7" w14:textId="77777777" w:rsidR="004B2AC2" w:rsidRDefault="004B2AC2">
      <w:pPr>
        <w:rPr>
          <w:rFonts w:cs="Myriad Pro"/>
          <w:sz w:val="24"/>
          <w:szCs w:val="24"/>
        </w:rPr>
      </w:pPr>
    </w:p>
    <w:p w14:paraId="3CF0B4D8" w14:textId="77777777" w:rsidR="004B2AC2" w:rsidRDefault="004B2AC2">
      <w:pPr>
        <w:rPr>
          <w:rFonts w:cs="Myriad Pro"/>
          <w:sz w:val="24"/>
          <w:szCs w:val="24"/>
        </w:rPr>
      </w:pPr>
    </w:p>
    <w:p w14:paraId="09B4A004" w14:textId="77777777" w:rsidR="004B2AC2" w:rsidRDefault="004B2AC2">
      <w:pPr>
        <w:rPr>
          <w:rFonts w:cs="Myriad Pro"/>
          <w:sz w:val="24"/>
          <w:szCs w:val="24"/>
        </w:rPr>
      </w:pPr>
    </w:p>
    <w:p w14:paraId="3F44CEE5" w14:textId="77777777" w:rsidR="004B2AC2" w:rsidRDefault="004B2AC2">
      <w:pPr>
        <w:rPr>
          <w:rFonts w:cs="Myriad Pro"/>
          <w:sz w:val="24"/>
          <w:szCs w:val="24"/>
        </w:rPr>
      </w:pPr>
    </w:p>
    <w:p w14:paraId="2618E84E" w14:textId="77777777" w:rsidR="004B2AC2" w:rsidRDefault="004B2AC2">
      <w:pPr>
        <w:rPr>
          <w:rFonts w:cs="Myriad Pro"/>
          <w:sz w:val="24"/>
          <w:szCs w:val="24"/>
        </w:rPr>
      </w:pPr>
    </w:p>
    <w:p w14:paraId="79DD3636" w14:textId="77777777" w:rsidR="004B2AC2" w:rsidRDefault="004B2AC2">
      <w:pPr>
        <w:rPr>
          <w:rFonts w:cs="Myriad Pro"/>
          <w:sz w:val="24"/>
          <w:szCs w:val="24"/>
        </w:rPr>
      </w:pPr>
    </w:p>
    <w:p w14:paraId="5963325A" w14:textId="77777777" w:rsidR="004B2AC2" w:rsidRDefault="004B2AC2">
      <w:pPr>
        <w:rPr>
          <w:rFonts w:cs="Myriad Pro"/>
          <w:sz w:val="24"/>
          <w:szCs w:val="24"/>
        </w:rPr>
      </w:pPr>
    </w:p>
    <w:p w14:paraId="144304F4" w14:textId="77777777" w:rsidR="004B2AC2" w:rsidRDefault="004B2AC2">
      <w:pPr>
        <w:rPr>
          <w:rFonts w:cs="Myriad Pro"/>
          <w:sz w:val="24"/>
          <w:szCs w:val="24"/>
        </w:rPr>
      </w:pPr>
    </w:p>
    <w:p w14:paraId="2DC8E43B" w14:textId="77777777" w:rsidR="004B2AC2" w:rsidRDefault="004B2AC2">
      <w:pPr>
        <w:rPr>
          <w:rFonts w:cs="Myriad Pro"/>
          <w:sz w:val="24"/>
          <w:szCs w:val="24"/>
        </w:rPr>
      </w:pPr>
    </w:p>
    <w:p w14:paraId="082B4D2B" w14:textId="77777777" w:rsidR="004B2AC2" w:rsidRDefault="004B2AC2">
      <w:pPr>
        <w:rPr>
          <w:rFonts w:cs="Myriad Pro"/>
          <w:sz w:val="24"/>
          <w:szCs w:val="24"/>
        </w:rPr>
      </w:pPr>
    </w:p>
    <w:p w14:paraId="1C6CE17E" w14:textId="77777777" w:rsidR="004B2AC2" w:rsidRDefault="004B2AC2">
      <w:pPr>
        <w:rPr>
          <w:rFonts w:cs="Myriad Pro"/>
          <w:sz w:val="24"/>
          <w:szCs w:val="24"/>
        </w:rPr>
      </w:pPr>
    </w:p>
    <w:p w14:paraId="37BA67A5" w14:textId="77777777" w:rsidR="004B2AC2" w:rsidRDefault="004B2AC2">
      <w:pPr>
        <w:rPr>
          <w:rFonts w:cs="Myriad Pro"/>
          <w:sz w:val="24"/>
          <w:szCs w:val="24"/>
        </w:rPr>
      </w:pPr>
    </w:p>
    <w:p w14:paraId="44C3E7EC" w14:textId="77777777" w:rsidR="004B2AC2" w:rsidRDefault="004B2AC2">
      <w:pPr>
        <w:rPr>
          <w:rFonts w:cs="Myriad Pro"/>
          <w:sz w:val="24"/>
          <w:szCs w:val="24"/>
        </w:rPr>
      </w:pPr>
    </w:p>
    <w:p w14:paraId="1C34D2B0" w14:textId="77777777" w:rsidR="004B2AC2" w:rsidRDefault="004B2AC2">
      <w:pPr>
        <w:rPr>
          <w:rFonts w:cs="Myriad Pro"/>
          <w:sz w:val="24"/>
          <w:szCs w:val="24"/>
        </w:rPr>
      </w:pPr>
    </w:p>
    <w:p w14:paraId="1B77B115" w14:textId="77777777" w:rsidR="004B2AC2" w:rsidRDefault="004B2AC2">
      <w:pPr>
        <w:rPr>
          <w:rFonts w:cs="Myriad Pro"/>
          <w:sz w:val="24"/>
          <w:szCs w:val="24"/>
        </w:rPr>
      </w:pPr>
    </w:p>
    <w:p w14:paraId="49BDB3D0" w14:textId="77777777" w:rsidR="004B2AC2" w:rsidRDefault="004B2AC2">
      <w:pPr>
        <w:rPr>
          <w:rFonts w:cs="Myriad Pro"/>
          <w:sz w:val="24"/>
          <w:szCs w:val="24"/>
        </w:rPr>
      </w:pPr>
    </w:p>
    <w:p w14:paraId="04D6673D" w14:textId="77777777" w:rsidR="004B2AC2" w:rsidRDefault="004B2AC2">
      <w:pPr>
        <w:rPr>
          <w:rFonts w:cs="Myriad Pro"/>
          <w:sz w:val="24"/>
          <w:szCs w:val="24"/>
        </w:rPr>
      </w:pPr>
    </w:p>
    <w:p w14:paraId="1E6BE3E2" w14:textId="77777777" w:rsidR="004B2AC2" w:rsidRDefault="004B2AC2">
      <w:pPr>
        <w:rPr>
          <w:rFonts w:cs="Myriad Pro"/>
          <w:sz w:val="24"/>
          <w:szCs w:val="24"/>
        </w:rPr>
      </w:pPr>
    </w:p>
    <w:p w14:paraId="4B8F3F8C" w14:textId="77777777" w:rsidR="004B2AC2" w:rsidRDefault="004B2AC2">
      <w:pPr>
        <w:rPr>
          <w:rFonts w:cs="Myriad Pro"/>
          <w:sz w:val="24"/>
          <w:szCs w:val="24"/>
        </w:rPr>
      </w:pPr>
    </w:p>
    <w:p w14:paraId="146622DD" w14:textId="77777777" w:rsidR="004B2AC2" w:rsidRDefault="004B2AC2">
      <w:pPr>
        <w:rPr>
          <w:rFonts w:cs="Myriad Pro"/>
          <w:sz w:val="24"/>
          <w:szCs w:val="24"/>
        </w:rPr>
      </w:pPr>
    </w:p>
    <w:p w14:paraId="11508751" w14:textId="77777777" w:rsidR="004B2AC2" w:rsidRDefault="004B2AC2">
      <w:pPr>
        <w:rPr>
          <w:rFonts w:cs="Myriad Pro"/>
          <w:sz w:val="24"/>
          <w:szCs w:val="24"/>
        </w:rPr>
      </w:pPr>
    </w:p>
    <w:p w14:paraId="68CCC1DB" w14:textId="77777777" w:rsidR="004B2AC2" w:rsidRDefault="004B2AC2">
      <w:pPr>
        <w:rPr>
          <w:rFonts w:cs="Myriad Pro"/>
          <w:sz w:val="24"/>
          <w:szCs w:val="24"/>
        </w:rPr>
      </w:pPr>
    </w:p>
    <w:p w14:paraId="176973D0" w14:textId="1235CB2C" w:rsidR="00483B38" w:rsidRPr="00663A9D" w:rsidRDefault="00483B38">
      <w:pPr>
        <w:rPr>
          <w:rFonts w:cs="Myriad Pro"/>
          <w:sz w:val="24"/>
          <w:szCs w:val="24"/>
        </w:rPr>
      </w:pPr>
      <w:r>
        <w:rPr>
          <w:rFonts w:cs="Myriad Pro"/>
          <w:b/>
          <w:bCs/>
          <w:sz w:val="40"/>
          <w:szCs w:val="40"/>
        </w:rPr>
        <w:lastRenderedPageBreak/>
        <w:t>ČÁST B – ZVLÁŠTNÍ SMLUVNÍ PODMÍNKY</w:t>
      </w:r>
    </w:p>
    <w:bookmarkEnd w:id="0"/>
    <w:p w14:paraId="78A0CA39" w14:textId="77777777" w:rsidR="00483B38" w:rsidRPr="00366936" w:rsidRDefault="00483B38">
      <w:pPr>
        <w:rPr>
          <w:rFonts w:cstheme="minorHAnsi"/>
          <w:b/>
          <w:bCs/>
          <w:sz w:val="40"/>
          <w:szCs w:val="40"/>
        </w:rPr>
      </w:pPr>
    </w:p>
    <w:p w14:paraId="0023B8E8" w14:textId="1D4A3BDA" w:rsidR="00483B38" w:rsidRPr="00366936" w:rsidRDefault="00483B38" w:rsidP="00483B38">
      <w:pPr>
        <w:pStyle w:val="CM61"/>
        <w:spacing w:after="827" w:line="260" w:lineRule="atLeast"/>
        <w:jc w:val="both"/>
        <w:rPr>
          <w:rFonts w:asciiTheme="minorHAnsi" w:hAnsiTheme="minorHAnsi" w:cstheme="minorHAnsi"/>
        </w:rPr>
      </w:pPr>
      <w:r w:rsidRPr="00366936">
        <w:rPr>
          <w:rFonts w:asciiTheme="minorHAnsi" w:hAnsiTheme="minorHAnsi" w:cstheme="minorHAnsi"/>
        </w:rPr>
        <w:t>Část B – Zvláštní smluvní podmínky (dále jen „</w:t>
      </w:r>
      <w:r w:rsidRPr="00366936">
        <w:rPr>
          <w:rFonts w:asciiTheme="minorHAnsi" w:hAnsiTheme="minorHAnsi" w:cstheme="minorHAnsi"/>
          <w:b/>
          <w:bCs/>
        </w:rPr>
        <w:t>Část B</w:t>
      </w:r>
      <w:r w:rsidRPr="00366936">
        <w:rPr>
          <w:rFonts w:asciiTheme="minorHAnsi" w:hAnsiTheme="minorHAnsi" w:cstheme="minorHAnsi"/>
        </w:rPr>
        <w:t xml:space="preserve">“) upravuje a doplňuje jednotlivá práva </w:t>
      </w:r>
      <w:r w:rsidRPr="00366936">
        <w:rPr>
          <w:rFonts w:asciiTheme="minorHAnsi" w:hAnsiTheme="minorHAnsi" w:cstheme="minorHAnsi"/>
        </w:rPr>
        <w:br/>
        <w:t>a povinnosti Stran stanovená v Části A. Úpravy a doplnění jednotlivých práv a povinností v Části B mají přednost před úpravou v Části A. Úprava Části A ve znění Části B je v této Smlouvě označována také jako „</w:t>
      </w:r>
      <w:r w:rsidRPr="00366936">
        <w:rPr>
          <w:rFonts w:asciiTheme="minorHAnsi" w:hAnsiTheme="minorHAnsi" w:cstheme="minorHAnsi"/>
          <w:b/>
          <w:bCs/>
        </w:rPr>
        <w:t>Smluvní podmínky</w:t>
      </w:r>
      <w:r w:rsidRPr="00366936">
        <w:rPr>
          <w:rFonts w:asciiTheme="minorHAnsi" w:hAnsiTheme="minorHAnsi" w:cstheme="minorHAnsi"/>
        </w:rPr>
        <w:t xml:space="preserve">“. </w:t>
      </w:r>
    </w:p>
    <w:p w14:paraId="7A7F29C6" w14:textId="77777777" w:rsidR="000F7D35" w:rsidRPr="000F7D35" w:rsidRDefault="000F7D35" w:rsidP="00366936">
      <w:pPr>
        <w:rPr>
          <w:rFonts w:cs="Myriad Pro"/>
          <w:sz w:val="24"/>
          <w:szCs w:val="24"/>
        </w:rPr>
      </w:pPr>
    </w:p>
    <w:p w14:paraId="12093C98" w14:textId="77777777" w:rsidR="00366936" w:rsidRDefault="00366936" w:rsidP="00366936">
      <w:pPr>
        <w:rPr>
          <w:rFonts w:cs="Myriad Pro"/>
          <w:b/>
          <w:bCs/>
          <w:sz w:val="32"/>
          <w:szCs w:val="32"/>
        </w:rPr>
      </w:pPr>
    </w:p>
    <w:p w14:paraId="0332323E" w14:textId="77777777" w:rsidR="00366936" w:rsidRDefault="00366936" w:rsidP="00366936">
      <w:pPr>
        <w:rPr>
          <w:rFonts w:cs="Myriad Pro"/>
          <w:b/>
          <w:bCs/>
          <w:sz w:val="32"/>
          <w:szCs w:val="32"/>
        </w:rPr>
      </w:pPr>
    </w:p>
    <w:p w14:paraId="676E58D7" w14:textId="77777777" w:rsidR="00366936" w:rsidRPr="00366936" w:rsidRDefault="00366936" w:rsidP="00366936">
      <w:pPr>
        <w:rPr>
          <w:rFonts w:cs="Myriad Pro"/>
          <w:b/>
          <w:bCs/>
          <w:sz w:val="32"/>
          <w:szCs w:val="32"/>
        </w:rPr>
      </w:pPr>
    </w:p>
    <w:p w14:paraId="57CA066B" w14:textId="77777777" w:rsidR="00366936" w:rsidRPr="00366936" w:rsidRDefault="00366936" w:rsidP="00366936">
      <w:pPr>
        <w:rPr>
          <w:lang w:eastAsia="cs-CZ"/>
        </w:rPr>
      </w:pPr>
    </w:p>
    <w:p w14:paraId="079F2A3A" w14:textId="3FC79979" w:rsidR="00483B38" w:rsidRDefault="00483B38">
      <w:pPr>
        <w:rPr>
          <w:b/>
          <w:bCs/>
        </w:rPr>
      </w:pPr>
    </w:p>
    <w:p w14:paraId="675798E3" w14:textId="269125D1" w:rsidR="00FC7356" w:rsidRDefault="00FC7356">
      <w:pPr>
        <w:rPr>
          <w:b/>
          <w:bCs/>
        </w:rPr>
      </w:pPr>
    </w:p>
    <w:p w14:paraId="2964853D" w14:textId="1058457D" w:rsidR="00FC7356" w:rsidRDefault="00FC7356">
      <w:pPr>
        <w:rPr>
          <w:b/>
          <w:bCs/>
        </w:rPr>
      </w:pPr>
    </w:p>
    <w:p w14:paraId="256E7519" w14:textId="198F0BC3" w:rsidR="00FC7356" w:rsidRDefault="00FC7356">
      <w:pPr>
        <w:rPr>
          <w:b/>
          <w:bCs/>
        </w:rPr>
      </w:pPr>
    </w:p>
    <w:p w14:paraId="1FC2FCDA" w14:textId="166AF5D7" w:rsidR="00FC7356" w:rsidRDefault="00FC7356">
      <w:pPr>
        <w:rPr>
          <w:b/>
          <w:bCs/>
        </w:rPr>
      </w:pPr>
    </w:p>
    <w:p w14:paraId="2065E6E4" w14:textId="00576BA2" w:rsidR="00FC7356" w:rsidRDefault="00FC7356">
      <w:pPr>
        <w:rPr>
          <w:b/>
          <w:bCs/>
        </w:rPr>
      </w:pPr>
    </w:p>
    <w:p w14:paraId="34C8DF2C" w14:textId="1926731B" w:rsidR="00FC7356" w:rsidRDefault="00FC7356">
      <w:pPr>
        <w:rPr>
          <w:b/>
          <w:bCs/>
        </w:rPr>
      </w:pPr>
    </w:p>
    <w:p w14:paraId="731A85AF" w14:textId="5B87713A" w:rsidR="00FC7356" w:rsidRDefault="00FC7356">
      <w:pPr>
        <w:rPr>
          <w:b/>
          <w:bCs/>
        </w:rPr>
      </w:pPr>
    </w:p>
    <w:p w14:paraId="760F9236" w14:textId="4E692125" w:rsidR="00FC7356" w:rsidRDefault="00FC7356">
      <w:pPr>
        <w:rPr>
          <w:b/>
          <w:bCs/>
        </w:rPr>
      </w:pPr>
    </w:p>
    <w:p w14:paraId="32296847" w14:textId="79922B7B" w:rsidR="00FC7356" w:rsidRDefault="00FC7356">
      <w:pPr>
        <w:rPr>
          <w:b/>
          <w:bCs/>
        </w:rPr>
      </w:pPr>
    </w:p>
    <w:p w14:paraId="2E72FE75" w14:textId="77777777" w:rsidR="00D0049B" w:rsidRPr="00D0049B" w:rsidRDefault="00D0049B" w:rsidP="002467DF">
      <w:pPr>
        <w:jc w:val="both"/>
        <w:rPr>
          <w:sz w:val="24"/>
          <w:szCs w:val="24"/>
        </w:rPr>
      </w:pPr>
    </w:p>
    <w:p w14:paraId="3EC4C609" w14:textId="371464AA" w:rsidR="002E0606" w:rsidRPr="002E0606" w:rsidRDefault="002E0606" w:rsidP="002E0606">
      <w:pPr>
        <w:rPr>
          <w:sz w:val="24"/>
          <w:szCs w:val="24"/>
        </w:rPr>
      </w:pPr>
    </w:p>
    <w:p w14:paraId="05E49168" w14:textId="77777777" w:rsidR="002E0606" w:rsidRPr="00AC10B7" w:rsidRDefault="002E0606" w:rsidP="002E0606">
      <w:pPr>
        <w:ind w:left="708"/>
        <w:rPr>
          <w:sz w:val="24"/>
          <w:szCs w:val="24"/>
        </w:rPr>
      </w:pPr>
    </w:p>
    <w:p w14:paraId="26389067" w14:textId="4AA28FA1" w:rsidR="00C163F6" w:rsidRDefault="00C163F6" w:rsidP="00C163F6">
      <w:pPr>
        <w:rPr>
          <w:b/>
          <w:bCs/>
          <w:sz w:val="32"/>
          <w:szCs w:val="32"/>
        </w:rPr>
      </w:pPr>
    </w:p>
    <w:p w14:paraId="596D011B" w14:textId="77777777" w:rsidR="00C163F6" w:rsidRPr="00C163F6" w:rsidRDefault="00C163F6" w:rsidP="00C163F6">
      <w:pPr>
        <w:rPr>
          <w:b/>
          <w:bCs/>
          <w:sz w:val="32"/>
          <w:szCs w:val="32"/>
        </w:rPr>
      </w:pPr>
    </w:p>
    <w:p w14:paraId="75FC0D8B" w14:textId="77777777" w:rsidR="00FC7356" w:rsidRPr="00483B38" w:rsidRDefault="00FC7356">
      <w:pPr>
        <w:rPr>
          <w:b/>
          <w:bCs/>
        </w:rPr>
      </w:pPr>
    </w:p>
    <w:sectPr w:rsidR="00FC7356" w:rsidRPr="00483B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yriad Pr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B00F99"/>
    <w:multiLevelType w:val="hybridMultilevel"/>
    <w:tmpl w:val="2070BA78"/>
    <w:lvl w:ilvl="0" w:tplc="4F6EAE2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F72876"/>
    <w:multiLevelType w:val="hybridMultilevel"/>
    <w:tmpl w:val="53485A26"/>
    <w:lvl w:ilvl="0" w:tplc="C70A5272">
      <w:start w:val="1"/>
      <w:numFmt w:val="decimal"/>
      <w:lvlText w:val="%1"/>
      <w:lvlJc w:val="left"/>
      <w:pPr>
        <w:ind w:left="1070" w:hanging="71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DB4197"/>
    <w:multiLevelType w:val="hybridMultilevel"/>
    <w:tmpl w:val="DCD67C24"/>
    <w:lvl w:ilvl="0" w:tplc="3460BEA8">
      <w:start w:val="1"/>
      <w:numFmt w:val="decimal"/>
      <w:lvlText w:val="%1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D85C42"/>
    <w:multiLevelType w:val="hybridMultilevel"/>
    <w:tmpl w:val="D9F88AA2"/>
    <w:lvl w:ilvl="0" w:tplc="6C3E241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6E3334"/>
    <w:multiLevelType w:val="multilevel"/>
    <w:tmpl w:val="3A48589E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70" w:hanging="7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1D4"/>
    <w:rsid w:val="000050EF"/>
    <w:rsid w:val="00094B6C"/>
    <w:rsid w:val="000B0233"/>
    <w:rsid w:val="000D51D8"/>
    <w:rsid w:val="000F7D35"/>
    <w:rsid w:val="0012212C"/>
    <w:rsid w:val="001841BE"/>
    <w:rsid w:val="00216ED8"/>
    <w:rsid w:val="002467DF"/>
    <w:rsid w:val="0026036F"/>
    <w:rsid w:val="002B5C27"/>
    <w:rsid w:val="002E0606"/>
    <w:rsid w:val="002E78A0"/>
    <w:rsid w:val="003075C0"/>
    <w:rsid w:val="00314716"/>
    <w:rsid w:val="00334DBF"/>
    <w:rsid w:val="00366936"/>
    <w:rsid w:val="003C5933"/>
    <w:rsid w:val="004148D1"/>
    <w:rsid w:val="00483B38"/>
    <w:rsid w:val="004B2AC2"/>
    <w:rsid w:val="00551B76"/>
    <w:rsid w:val="00637832"/>
    <w:rsid w:val="00663A9D"/>
    <w:rsid w:val="006916E7"/>
    <w:rsid w:val="006F2C03"/>
    <w:rsid w:val="00704B88"/>
    <w:rsid w:val="0073155C"/>
    <w:rsid w:val="007539F1"/>
    <w:rsid w:val="00793449"/>
    <w:rsid w:val="00794A4F"/>
    <w:rsid w:val="00821DF5"/>
    <w:rsid w:val="00991D43"/>
    <w:rsid w:val="009A7953"/>
    <w:rsid w:val="009E4329"/>
    <w:rsid w:val="00A15DE0"/>
    <w:rsid w:val="00A543DF"/>
    <w:rsid w:val="00A91027"/>
    <w:rsid w:val="00AC10B7"/>
    <w:rsid w:val="00AC6AD7"/>
    <w:rsid w:val="00AF74EA"/>
    <w:rsid w:val="00B00223"/>
    <w:rsid w:val="00B82B83"/>
    <w:rsid w:val="00C163F6"/>
    <w:rsid w:val="00C271D4"/>
    <w:rsid w:val="00D0049B"/>
    <w:rsid w:val="00D3573B"/>
    <w:rsid w:val="00DA1B5C"/>
    <w:rsid w:val="00DB6E50"/>
    <w:rsid w:val="00E3490E"/>
    <w:rsid w:val="00E6333C"/>
    <w:rsid w:val="00E640AE"/>
    <w:rsid w:val="00EC64B1"/>
    <w:rsid w:val="00EE3715"/>
    <w:rsid w:val="00F4086A"/>
    <w:rsid w:val="00F42081"/>
    <w:rsid w:val="00FC7356"/>
    <w:rsid w:val="00FD2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0E4BF"/>
  <w15:chartTrackingRefBased/>
  <w15:docId w15:val="{EE039743-86C1-424F-A625-8728BC1BA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CM61">
    <w:name w:val="CM61"/>
    <w:basedOn w:val="Normln"/>
    <w:next w:val="Normln"/>
    <w:uiPriority w:val="99"/>
    <w:rsid w:val="00483B38"/>
    <w:pPr>
      <w:widowControl w:val="0"/>
      <w:autoSpaceDE w:val="0"/>
      <w:autoSpaceDN w:val="0"/>
      <w:adjustRightInd w:val="0"/>
      <w:spacing w:after="0" w:line="240" w:lineRule="auto"/>
    </w:pPr>
    <w:rPr>
      <w:rFonts w:ascii="Myriad Pro" w:eastAsiaTheme="minorEastAsia" w:hAnsi="Myriad Pro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0F7D3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F7D3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F7D3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F7D3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F7D35"/>
    <w:rPr>
      <w:b/>
      <w:bCs/>
      <w:sz w:val="20"/>
      <w:szCs w:val="20"/>
    </w:rPr>
  </w:style>
  <w:style w:type="paragraph" w:customStyle="1" w:styleId="Default">
    <w:name w:val="Default"/>
    <w:rsid w:val="00FC7356"/>
    <w:pPr>
      <w:widowControl w:val="0"/>
      <w:autoSpaceDE w:val="0"/>
      <w:autoSpaceDN w:val="0"/>
      <w:adjustRightInd w:val="0"/>
      <w:spacing w:after="0" w:line="240" w:lineRule="auto"/>
    </w:pPr>
    <w:rPr>
      <w:rFonts w:ascii="Myriad Pro" w:eastAsiaTheme="minorEastAsia" w:hAnsi="Myriad Pro" w:cs="Myriad Pro"/>
      <w:color w:val="000000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C163F6"/>
    <w:pPr>
      <w:ind w:left="720"/>
      <w:contextualSpacing/>
    </w:pPr>
  </w:style>
  <w:style w:type="paragraph" w:styleId="Bezmezer">
    <w:name w:val="No Spacing"/>
    <w:uiPriority w:val="1"/>
    <w:qFormat/>
    <w:rsid w:val="002E06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6D02840B944C546A8FFB3BEE68E8FD7" ma:contentTypeVersion="25" ma:contentTypeDescription="Vytvoří nový dokument" ma:contentTypeScope="" ma:versionID="5cc9ecd6bd192179fafba085baf4ad97">
  <xsd:schema xmlns:xsd="http://www.w3.org/2001/XMLSchema" xmlns:xs="http://www.w3.org/2001/XMLSchema" xmlns:p="http://schemas.microsoft.com/office/2006/metadata/properties" xmlns:ns1="http://schemas.microsoft.com/sharepoint/v3" xmlns:ns2="1c5afdd9-10a7-4471-939e-3b6fefddb120" xmlns:ns3="1b0a2e31-377b-4a4f-8b74-191dd8e2e1a2" xmlns:ns4="http://schemas.microsoft.com/sharepoint/v3/fields" targetNamespace="http://schemas.microsoft.com/office/2006/metadata/properties" ma:root="true" ma:fieldsID="2644e7faed8e4857091347f3643ee6b2" ns1:_="" ns2:_="" ns3:_="" ns4:_="">
    <xsd:import namespace="http://schemas.microsoft.com/sharepoint/v3"/>
    <xsd:import namespace="1c5afdd9-10a7-4471-939e-3b6fefddb120"/>
    <xsd:import namespace="1b0a2e31-377b-4a4f-8b74-191dd8e2e1a2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A" minOccurs="0"/>
                <xsd:element ref="ns1:ClientSideApplicationId" minOccurs="0"/>
                <xsd:element ref="ns1:PageLayoutType" minOccurs="0"/>
                <xsd:element ref="ns1:CanvasContent1" minOccurs="0"/>
                <xsd:element ref="ns1:BannerImageUrl" minOccurs="0"/>
                <xsd:element ref="ns1:BannerImageOffset" minOccurs="0"/>
                <xsd:element ref="ns4:Description" minOccurs="0"/>
                <xsd:element ref="ns1:PromotedState" minOccurs="0"/>
                <xsd:element ref="ns3:MediaServiceAutoKeyPoints" minOccurs="0"/>
                <xsd:element ref="ns3:MediaServiceKeyPoints" minOccurs="0"/>
                <xsd:element ref="ns3:Odkaz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lientSideApplicationId" ma:index="20" nillable="true" ma:displayName="ID stránky klientské aplikace" ma:description="ID stránky klientské aplikace" ma:hidden="true" ma:internalName="ClientSideApplicationId">
      <xsd:simpleType>
        <xsd:restriction base="dms:Unknown"/>
      </xsd:simpleType>
    </xsd:element>
    <xsd:element name="PageLayoutType" ma:index="21" nillable="true" ma:displayName="Typ rozložení stránky" ma:description="Typ rozložení stránky" ma:hidden="true" ma:internalName="PageLayoutType">
      <xsd:simpleType>
        <xsd:restriction base="dms:Text">
          <xsd:maxLength value="255"/>
        </xsd:restriction>
      </xsd:simpleType>
    </xsd:element>
    <xsd:element name="CanvasContent1" ma:index="22" nillable="true" ma:displayName="Obsah plátna pro vytváření webového obsahu" ma:description="V tomto sloupci se ukládá obsah plátna pro vytváření webového obsahu na stránce webu." ma:internalName="CanvasContent1" ma:readOnly="false">
      <xsd:simpleType>
        <xsd:restriction base="dms:Unknown"/>
      </xsd:simpleType>
    </xsd:element>
    <xsd:element name="BannerImageUrl" ma:index="23" nillable="true" ma:displayName="Adresa URL obrázku banneru" ma:description="Adresa URL obrázku banneru" ma:internalName="BannerImage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BannerImageOffset" ma:index="24" nillable="true" ma:displayName="Posun obrázku banneru" ma:description="Posun obrázku banneru" ma:hidden="true" ma:internalName="BannerImageOffset">
      <xsd:simpleType>
        <xsd:restriction base="dms:Text"/>
      </xsd:simpleType>
    </xsd:element>
    <xsd:element name="PromotedState" ma:index="26" nillable="true" ma:displayName="Stav se zvýšenou úrovní" ma:default="0" ma:description="" ma:internalName="PromotedState" ma:readOnly="tru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5afdd9-10a7-4471-939e-3b6fefddb1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0a2e31-377b-4a4f-8b74-191dd8e2e1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A" ma:index="19" nillable="true" ma:displayName="A" ma:format="Image" ma:internalName="A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AutoKeyPoints" ma:index="2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Odkaz" ma:index="29" nillable="true" ma:displayName="Odkaz" ma:format="Hyperlink" ma:internalName="Odkaz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Description" ma:index="25" nillable="true" ma:displayName="Popis" ma:internalName="Description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motedState xmlns="http://schemas.microsoft.com/sharepoint/v3">0</PromotedState>
    <ClientSideApplicationId xmlns="http://schemas.microsoft.com/sharepoint/v3" xsi:nil="true"/>
    <CanvasContent1 xmlns="http://schemas.microsoft.com/sharepoint/v3" xsi:nil="true"/>
    <BannerImageUrl xmlns="http://schemas.microsoft.com/sharepoint/v3">
      <Url xsi:nil="true"/>
      <Description xsi:nil="true"/>
    </BannerImageUrl>
    <Odkaz xmlns="1b0a2e31-377b-4a4f-8b74-191dd8e2e1a2">
      <Url xsi:nil="true"/>
      <Description xsi:nil="true"/>
    </Odkaz>
    <PageLayoutType xmlns="http://schemas.microsoft.com/sharepoint/v3" xsi:nil="true"/>
    <BannerImageOffset xmlns="http://schemas.microsoft.com/sharepoint/v3" xsi:nil="true"/>
    <A xmlns="1b0a2e31-377b-4a4f-8b74-191dd8e2e1a2">
      <Url xsi:nil="true"/>
      <Description xsi:nil="true"/>
    </A>
  </documentManagement>
</p:properties>
</file>

<file path=customXml/itemProps1.xml><?xml version="1.0" encoding="utf-8"?>
<ds:datastoreItem xmlns:ds="http://schemas.openxmlformats.org/officeDocument/2006/customXml" ds:itemID="{2546CE7C-6750-4ED9-937B-B76492F773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156DEC-17A3-4B09-BAA8-8A961AE85F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c5afdd9-10a7-4471-939e-3b6fefddb120"/>
    <ds:schemaRef ds:uri="1b0a2e31-377b-4a4f-8b74-191dd8e2e1a2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EC37AC-5D64-418C-8A2B-E307A38520A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b0a2e31-377b-4a4f-8b74-191dd8e2e1a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118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Klee</dc:creator>
  <cp:keywords/>
  <dc:description/>
  <cp:lastModifiedBy>Kourková Martina</cp:lastModifiedBy>
  <cp:revision>2</cp:revision>
  <cp:lastPrinted>2021-02-23T00:56:00Z</cp:lastPrinted>
  <dcterms:created xsi:type="dcterms:W3CDTF">2021-07-20T14:10:00Z</dcterms:created>
  <dcterms:modified xsi:type="dcterms:W3CDTF">2021-07-20T14:10:00Z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0x010100D6D02840B944C546A8FFB3BEE68E8FD7</vt:lpwstr>
  </property>
</Properties>
</file>